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64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621"/>
        <w:gridCol w:w="3850"/>
        <w:gridCol w:w="3871"/>
      </w:tblGrid>
      <w:tr w:rsidR="00107113" w:rsidRPr="00107113" w14:paraId="4827D941" w14:textId="77777777" w:rsidTr="005A7455">
        <w:trPr>
          <w:trHeight w:val="1130"/>
        </w:trPr>
        <w:tc>
          <w:tcPr>
            <w:tcW w:w="9764" w:type="dxa"/>
            <w:gridSpan w:val="4"/>
          </w:tcPr>
          <w:p w14:paraId="7405FD76" w14:textId="3CD92DD2" w:rsidR="00D30F7E" w:rsidRDefault="00C401D9" w:rsidP="00712D5D">
            <w:pPr>
              <w:contextualSpacing/>
              <w:jc w:val="right"/>
              <w:rPr>
                <w:rFonts w:ascii="Myriad Pro Light" w:hAnsi="Myriad Pro Light"/>
                <w:sz w:val="20"/>
                <w:szCs w:val="20"/>
                <w:lang w:val="sk-SK"/>
              </w:rPr>
            </w:pPr>
            <w:r w:rsidRPr="00335860">
              <w:rPr>
                <w:rFonts w:ascii="Arial Narrow" w:hAnsi="Arial Narrow"/>
                <w:noProof/>
                <w:lang w:val="sk-SK" w:eastAsia="sk-SK"/>
              </w:rPr>
              <w:drawing>
                <wp:anchor distT="0" distB="0" distL="114300" distR="114300" simplePos="0" relativeHeight="251659264" behindDoc="0" locked="0" layoutInCell="1" allowOverlap="1" wp14:anchorId="2630379B" wp14:editId="22D20D9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71755</wp:posOffset>
                  </wp:positionV>
                  <wp:extent cx="1028700" cy="441325"/>
                  <wp:effectExtent l="0" t="0" r="0" b="0"/>
                  <wp:wrapNone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96" r="2528" b="9489"/>
                          <a:stretch/>
                        </pic:blipFill>
                        <pic:spPr bwMode="auto">
                          <a:xfrm>
                            <a:off x="0" y="0"/>
                            <a:ext cx="10287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107113" w:rsidRPr="00107113">
              <w:rPr>
                <w:rFonts w:ascii="Myriad Pro Light" w:hAnsi="Myriad Pro Light"/>
                <w:b/>
                <w:sz w:val="36"/>
                <w:szCs w:val="36"/>
                <w:lang w:val="sk-SK"/>
              </w:rPr>
              <w:t>ZMENOVÝ LIST</w:t>
            </w:r>
            <w:r w:rsidR="00712D5D">
              <w:rPr>
                <w:lang w:val="sk-SK"/>
              </w:rPr>
              <w:tab/>
            </w:r>
            <w:r w:rsidR="0033610A">
              <w:rPr>
                <w:lang w:val="sk-SK"/>
              </w:rPr>
              <w:t xml:space="preserve">Príloha č.5 k ZoD </w:t>
            </w:r>
            <w:r w:rsidR="00AA69A9">
              <w:rPr>
                <w:lang w:val="sk-SK"/>
              </w:rPr>
              <w:t>222</w:t>
            </w:r>
            <w:r w:rsidR="00712D5D">
              <w:rPr>
                <w:lang w:val="sk-SK"/>
              </w:rPr>
              <w:t>4</w:t>
            </w:r>
            <w:r w:rsidR="00AA69A9">
              <w:rPr>
                <w:lang w:val="sk-SK"/>
              </w:rPr>
              <w:t xml:space="preserve"> 08 0</w:t>
            </w:r>
            <w:r w:rsidR="00897B61">
              <w:rPr>
                <w:lang w:val="sk-SK"/>
              </w:rPr>
              <w:t>XXX</w:t>
            </w:r>
          </w:p>
          <w:p w14:paraId="24D9874A" w14:textId="77777777" w:rsidR="00107113" w:rsidRPr="00D30F7E" w:rsidRDefault="00107113" w:rsidP="00EC0320">
            <w:pPr>
              <w:ind w:firstLine="739"/>
              <w:contextualSpacing/>
              <w:jc w:val="center"/>
              <w:rPr>
                <w:rFonts w:ascii="Myriad Pro Light" w:hAnsi="Myriad Pro Light"/>
                <w:sz w:val="20"/>
                <w:szCs w:val="20"/>
                <w:lang w:val="sk-SK"/>
              </w:rPr>
            </w:pPr>
            <w:r w:rsidRPr="00107113">
              <w:rPr>
                <w:rFonts w:ascii="Myriad Pro Light" w:hAnsi="Myriad Pro Light"/>
                <w:b/>
                <w:sz w:val="36"/>
                <w:szCs w:val="36"/>
                <w:lang w:val="sk-SK"/>
              </w:rPr>
              <w:t>INVESTIČNÉHO PROJEKU</w:t>
            </w:r>
          </w:p>
        </w:tc>
      </w:tr>
      <w:tr w:rsidR="00107113" w:rsidRPr="00107113" w14:paraId="61DD41FE" w14:textId="77777777" w:rsidTr="008A0903">
        <w:trPr>
          <w:trHeight w:val="299"/>
        </w:trPr>
        <w:tc>
          <w:tcPr>
            <w:tcW w:w="2043" w:type="dxa"/>
            <w:gridSpan w:val="2"/>
          </w:tcPr>
          <w:p w14:paraId="3BC6755F" w14:textId="59F77AEB" w:rsidR="00107113" w:rsidRPr="00107113" w:rsidRDefault="00107113" w:rsidP="00560E93">
            <w:pPr>
              <w:contextualSpacing/>
              <w:rPr>
                <w:lang w:val="sk-SK"/>
              </w:rPr>
            </w:pPr>
            <w:r w:rsidRPr="00107113">
              <w:rPr>
                <w:b/>
                <w:lang w:val="sk-SK"/>
              </w:rPr>
              <w:t>Číslo:</w:t>
            </w:r>
            <w:r>
              <w:rPr>
                <w:lang w:val="sk-SK"/>
              </w:rPr>
              <w:t xml:space="preserve"> </w:t>
            </w:r>
            <w:r w:rsidR="00712D5D">
              <w:rPr>
                <w:lang w:val="sk-SK"/>
              </w:rPr>
              <w:t>1</w:t>
            </w:r>
          </w:p>
        </w:tc>
        <w:tc>
          <w:tcPr>
            <w:tcW w:w="3850" w:type="dxa"/>
          </w:tcPr>
          <w:p w14:paraId="4791806C" w14:textId="43D0BC64" w:rsidR="00107113" w:rsidRPr="00107113" w:rsidRDefault="00107113" w:rsidP="00103C48">
            <w:pPr>
              <w:contextualSpacing/>
              <w:rPr>
                <w:lang w:val="sk-SK"/>
              </w:rPr>
            </w:pPr>
            <w:r w:rsidRPr="00107113">
              <w:rPr>
                <w:b/>
                <w:lang w:val="sk-SK"/>
              </w:rPr>
              <w:t>Číslo stavebného objektu:</w:t>
            </w:r>
            <w:r w:rsidR="00BE287B">
              <w:rPr>
                <w:b/>
                <w:lang w:val="sk-SK"/>
              </w:rPr>
              <w:t xml:space="preserve"> </w:t>
            </w:r>
            <w:r w:rsidR="00712D5D">
              <w:rPr>
                <w:b/>
                <w:lang w:val="sk-SK"/>
              </w:rPr>
              <w:t>32-01/IV</w:t>
            </w:r>
          </w:p>
        </w:tc>
        <w:tc>
          <w:tcPr>
            <w:tcW w:w="3871" w:type="dxa"/>
          </w:tcPr>
          <w:p w14:paraId="33F890F1" w14:textId="0A3BF96D" w:rsidR="00107113" w:rsidRPr="00107113" w:rsidRDefault="00107113" w:rsidP="0078571B">
            <w:pPr>
              <w:contextualSpacing/>
              <w:rPr>
                <w:lang w:val="sk-SK"/>
              </w:rPr>
            </w:pPr>
            <w:r w:rsidRPr="00107113">
              <w:rPr>
                <w:b/>
                <w:lang w:val="sk-SK"/>
              </w:rPr>
              <w:t>Číslo prevádzkového súboru:</w:t>
            </w:r>
            <w:r>
              <w:rPr>
                <w:lang w:val="sk-SK"/>
              </w:rPr>
              <w:t xml:space="preserve"> </w:t>
            </w:r>
            <w:r w:rsidR="00712D5D">
              <w:rPr>
                <w:lang w:val="sk-SK"/>
              </w:rPr>
              <w:t xml:space="preserve"> </w:t>
            </w:r>
          </w:p>
        </w:tc>
      </w:tr>
      <w:tr w:rsidR="005A7455" w:rsidRPr="00107113" w14:paraId="393B31F5" w14:textId="77777777" w:rsidTr="00F12A75">
        <w:trPr>
          <w:trHeight w:val="103"/>
        </w:trPr>
        <w:tc>
          <w:tcPr>
            <w:tcW w:w="422" w:type="dxa"/>
            <w:shd w:val="clear" w:color="auto" w:fill="auto"/>
          </w:tcPr>
          <w:p w14:paraId="0039A251" w14:textId="77777777" w:rsidR="005A7455" w:rsidRPr="005B4095" w:rsidRDefault="00B37B56" w:rsidP="005B4095">
            <w:pPr>
              <w:contextualSpacing/>
              <w:rPr>
                <w:b/>
                <w:lang w:val="sk-SK"/>
              </w:rPr>
            </w:pPr>
            <w:r w:rsidRPr="005B4095">
              <w:rPr>
                <w:b/>
                <w:lang w:val="sk-SK"/>
              </w:rPr>
              <w:t>0</w:t>
            </w:r>
            <w:r w:rsidR="005A7455" w:rsidRPr="005B4095">
              <w:rPr>
                <w:b/>
                <w:lang w:val="sk-SK"/>
              </w:rPr>
              <w:t>1.</w:t>
            </w:r>
          </w:p>
        </w:tc>
        <w:tc>
          <w:tcPr>
            <w:tcW w:w="9342" w:type="dxa"/>
            <w:gridSpan w:val="3"/>
            <w:shd w:val="clear" w:color="auto" w:fill="auto"/>
          </w:tcPr>
          <w:p w14:paraId="3E14A643" w14:textId="77777777" w:rsidR="005A7455" w:rsidRPr="005B4095" w:rsidRDefault="005A7455" w:rsidP="00E977D5">
            <w:pPr>
              <w:contextualSpacing/>
              <w:rPr>
                <w:b/>
                <w:lang w:val="sk-SK"/>
              </w:rPr>
            </w:pPr>
            <w:r w:rsidRPr="005B4095">
              <w:rPr>
                <w:b/>
                <w:lang w:val="sk-SK"/>
              </w:rPr>
              <w:t>Názov projektu:</w:t>
            </w:r>
            <w:r w:rsidR="00E977D5">
              <w:rPr>
                <w:b/>
                <w:lang w:val="sk-SK"/>
              </w:rPr>
              <w:t xml:space="preserve"> </w:t>
            </w:r>
          </w:p>
        </w:tc>
      </w:tr>
      <w:tr w:rsidR="005A7455" w:rsidRPr="00457ACE" w14:paraId="625DA0E5" w14:textId="77777777" w:rsidTr="00F12A75">
        <w:trPr>
          <w:trHeight w:val="517"/>
        </w:trPr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14:paraId="2EF84F29" w14:textId="50FA85E1" w:rsidR="005A7455" w:rsidRDefault="005A7455" w:rsidP="00712D5D">
            <w:pPr>
              <w:contextualSpacing/>
              <w:jc w:val="both"/>
              <w:rPr>
                <w:lang w:val="sk-SK"/>
              </w:rPr>
            </w:pPr>
          </w:p>
        </w:tc>
        <w:tc>
          <w:tcPr>
            <w:tcW w:w="93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701927E" w14:textId="35114D92" w:rsidR="005A7455" w:rsidRPr="00AA69A9" w:rsidRDefault="00AA69A9" w:rsidP="00211956">
            <w:pPr>
              <w:contextualSpacing/>
              <w:rPr>
                <w:rFonts w:asciiTheme="majorHAnsi" w:hAnsiTheme="majorHAnsi" w:cstheme="majorHAnsi"/>
                <w:lang w:val="sk-SK"/>
              </w:rPr>
            </w:pPr>
            <w:bookmarkStart w:id="0" w:name="_Hlk40252031"/>
            <w:r w:rsidRPr="00712D5D">
              <w:rPr>
                <w:lang w:val="sk-SK"/>
              </w:rPr>
              <w:t xml:space="preserve">IA </w:t>
            </w:r>
            <w:r w:rsidR="00712D5D" w:rsidRPr="00712D5D">
              <w:rPr>
                <w:lang w:val="sk-SK"/>
              </w:rPr>
              <w:t>24</w:t>
            </w:r>
            <w:r w:rsidR="00897B61">
              <w:rPr>
                <w:lang w:val="sk-SK"/>
              </w:rPr>
              <w:t>80</w:t>
            </w:r>
            <w:r w:rsidR="00712D5D" w:rsidRPr="00712D5D">
              <w:rPr>
                <w:lang w:val="sk-SK"/>
              </w:rPr>
              <w:t>/</w:t>
            </w:r>
            <w:r w:rsidR="00897B61">
              <w:rPr>
                <w:lang w:val="sk-SK"/>
              </w:rPr>
              <w:t>O</w:t>
            </w:r>
            <w:r w:rsidR="00712D5D" w:rsidRPr="00712D5D">
              <w:rPr>
                <w:lang w:val="sk-SK"/>
              </w:rPr>
              <w:t xml:space="preserve"> </w:t>
            </w:r>
            <w:r w:rsidR="00897B61">
              <w:rPr>
                <w:lang w:val="sk-SK"/>
              </w:rPr>
              <w:t xml:space="preserve">Výmena kondenzátora E109 na </w:t>
            </w:r>
            <w:r w:rsidR="00712D5D" w:rsidRPr="00712D5D">
              <w:rPr>
                <w:lang w:val="sk-SK"/>
              </w:rPr>
              <w:t>KD-</w:t>
            </w:r>
            <w:r w:rsidR="00897B61">
              <w:rPr>
                <w:lang w:val="sk-SK"/>
              </w:rPr>
              <w:t>3</w:t>
            </w:r>
            <w:r w:rsidRPr="00712D5D">
              <w:rPr>
                <w:lang w:val="sk-SK"/>
              </w:rPr>
              <w:t xml:space="preserve"> </w:t>
            </w:r>
            <w:bookmarkEnd w:id="0"/>
          </w:p>
        </w:tc>
      </w:tr>
      <w:tr w:rsidR="005A7455" w:rsidRPr="00107113" w14:paraId="70BA3C4F" w14:textId="77777777" w:rsidTr="00F12A75">
        <w:trPr>
          <w:trHeight w:val="129"/>
        </w:trPr>
        <w:tc>
          <w:tcPr>
            <w:tcW w:w="422" w:type="dxa"/>
            <w:shd w:val="clear" w:color="auto" w:fill="auto"/>
          </w:tcPr>
          <w:p w14:paraId="3CF26914" w14:textId="77777777" w:rsidR="005A7455" w:rsidRPr="005B4095" w:rsidRDefault="00B37B56" w:rsidP="005B4095">
            <w:pPr>
              <w:contextualSpacing/>
              <w:rPr>
                <w:b/>
                <w:lang w:val="sk-SK"/>
              </w:rPr>
            </w:pPr>
            <w:r w:rsidRPr="005B4095">
              <w:rPr>
                <w:b/>
                <w:lang w:val="sk-SK"/>
              </w:rPr>
              <w:t>0</w:t>
            </w:r>
            <w:r w:rsidR="005A7455" w:rsidRPr="005B4095">
              <w:rPr>
                <w:b/>
                <w:lang w:val="sk-SK"/>
              </w:rPr>
              <w:t>2.</w:t>
            </w:r>
          </w:p>
        </w:tc>
        <w:tc>
          <w:tcPr>
            <w:tcW w:w="93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B5EFB8" w14:textId="77777777" w:rsidR="005A7455" w:rsidRPr="005B4095" w:rsidRDefault="005A7455" w:rsidP="005B4095">
            <w:pPr>
              <w:contextualSpacing/>
              <w:rPr>
                <w:b/>
                <w:lang w:val="sk-SK"/>
              </w:rPr>
            </w:pPr>
            <w:r w:rsidRPr="005B4095">
              <w:rPr>
                <w:b/>
                <w:lang w:val="sk-SK"/>
              </w:rPr>
              <w:t>Spracovateľ zmenového listu:</w:t>
            </w:r>
            <w:r w:rsidR="006B4E71">
              <w:rPr>
                <w:b/>
                <w:lang w:val="sk-SK"/>
              </w:rPr>
              <w:t xml:space="preserve"> </w:t>
            </w:r>
          </w:p>
        </w:tc>
      </w:tr>
      <w:tr w:rsidR="005A7455" w:rsidRPr="00107113" w14:paraId="2866F8C4" w14:textId="77777777" w:rsidTr="00F12A75">
        <w:trPr>
          <w:trHeight w:val="517"/>
        </w:trPr>
        <w:tc>
          <w:tcPr>
            <w:tcW w:w="422" w:type="dxa"/>
            <w:tcBorders>
              <w:top w:val="nil"/>
            </w:tcBorders>
            <w:shd w:val="clear" w:color="auto" w:fill="auto"/>
          </w:tcPr>
          <w:p w14:paraId="33A89411" w14:textId="77777777" w:rsidR="005A7455" w:rsidRDefault="005A7455" w:rsidP="005B4095">
            <w:pPr>
              <w:contextualSpacing/>
              <w:rPr>
                <w:lang w:val="sk-SK"/>
              </w:rPr>
            </w:pPr>
          </w:p>
        </w:tc>
        <w:tc>
          <w:tcPr>
            <w:tcW w:w="934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452345" w14:textId="35EEEF51" w:rsidR="005A7455" w:rsidRDefault="005A7455" w:rsidP="005B4095">
            <w:pPr>
              <w:ind w:left="74"/>
              <w:contextualSpacing/>
              <w:rPr>
                <w:lang w:val="sk-SK"/>
              </w:rPr>
            </w:pPr>
          </w:p>
        </w:tc>
      </w:tr>
      <w:tr w:rsidR="005A7455" w:rsidRPr="00457ACE" w14:paraId="6FA780C0" w14:textId="77777777" w:rsidTr="00F12A75">
        <w:trPr>
          <w:trHeight w:val="155"/>
        </w:trPr>
        <w:tc>
          <w:tcPr>
            <w:tcW w:w="422" w:type="dxa"/>
            <w:shd w:val="clear" w:color="auto" w:fill="auto"/>
          </w:tcPr>
          <w:p w14:paraId="116243DC" w14:textId="77777777" w:rsidR="005A7455" w:rsidRPr="005B4095" w:rsidRDefault="00B37B56" w:rsidP="005B4095">
            <w:pPr>
              <w:contextualSpacing/>
              <w:rPr>
                <w:b/>
                <w:lang w:val="sk-SK"/>
              </w:rPr>
            </w:pPr>
            <w:r w:rsidRPr="005B4095">
              <w:rPr>
                <w:b/>
                <w:lang w:val="sk-SK"/>
              </w:rPr>
              <w:t>03</w:t>
            </w:r>
            <w:r w:rsidR="005A7455" w:rsidRPr="005B4095">
              <w:rPr>
                <w:b/>
                <w:lang w:val="sk-SK"/>
              </w:rPr>
              <w:t>.</w:t>
            </w:r>
          </w:p>
        </w:tc>
        <w:tc>
          <w:tcPr>
            <w:tcW w:w="9342" w:type="dxa"/>
            <w:gridSpan w:val="3"/>
            <w:shd w:val="clear" w:color="auto" w:fill="auto"/>
          </w:tcPr>
          <w:p w14:paraId="01D1FB6F" w14:textId="77777777" w:rsidR="005B4095" w:rsidRPr="005B4095" w:rsidRDefault="005B4095" w:rsidP="005B4095">
            <w:pPr>
              <w:contextualSpacing/>
              <w:rPr>
                <w:b/>
                <w:lang w:val="sk-SK"/>
              </w:rPr>
            </w:pPr>
            <w:r w:rsidRPr="005B4095">
              <w:rPr>
                <w:b/>
                <w:lang w:val="sk-SK"/>
              </w:rPr>
              <w:t>Dokumenty v ktorých je vznik a riešenie zmeny popísané:</w:t>
            </w:r>
          </w:p>
        </w:tc>
      </w:tr>
      <w:tr w:rsidR="005A7455" w:rsidRPr="00C401D9" w14:paraId="0E70F1CB" w14:textId="77777777" w:rsidTr="00F12A75">
        <w:trPr>
          <w:trHeight w:val="1196"/>
        </w:trPr>
        <w:tc>
          <w:tcPr>
            <w:tcW w:w="422" w:type="dxa"/>
            <w:shd w:val="clear" w:color="auto" w:fill="auto"/>
          </w:tcPr>
          <w:p w14:paraId="08034522" w14:textId="77777777" w:rsidR="005A7455" w:rsidRDefault="005A7455" w:rsidP="005B4095">
            <w:pPr>
              <w:contextualSpacing/>
              <w:rPr>
                <w:lang w:val="sk-SK"/>
              </w:rPr>
            </w:pPr>
          </w:p>
        </w:tc>
        <w:tc>
          <w:tcPr>
            <w:tcW w:w="9342" w:type="dxa"/>
            <w:gridSpan w:val="3"/>
            <w:shd w:val="clear" w:color="auto" w:fill="auto"/>
          </w:tcPr>
          <w:p w14:paraId="007FEBD1" w14:textId="77777777" w:rsidR="005A7455" w:rsidRDefault="00B37B56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</w:t>
            </w:r>
            <w:r w:rsidR="005A7455">
              <w:rPr>
                <w:lang w:val="sk-SK"/>
              </w:rPr>
              <w:t>3.1 Stavebný denník strana č............</w:t>
            </w:r>
            <w:r>
              <w:rPr>
                <w:lang w:val="sk-SK"/>
              </w:rPr>
              <w:t>(príloha č....</w:t>
            </w:r>
            <w:r w:rsidR="005A7455">
              <w:rPr>
                <w:lang w:val="sk-SK"/>
              </w:rPr>
              <w:t>)</w:t>
            </w:r>
          </w:p>
          <w:p w14:paraId="468668D2" w14:textId="77777777" w:rsidR="005A7455" w:rsidRDefault="00B37B56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</w:t>
            </w:r>
            <w:r w:rsidR="005A7455">
              <w:rPr>
                <w:lang w:val="sk-SK"/>
              </w:rPr>
              <w:t>3.2 Kontrolný deň č.......... zo dňa:..........(príloha č.</w:t>
            </w:r>
            <w:r>
              <w:rPr>
                <w:lang w:val="sk-SK"/>
              </w:rPr>
              <w:t>...</w:t>
            </w:r>
            <w:r w:rsidR="005A7455">
              <w:rPr>
                <w:lang w:val="sk-SK"/>
              </w:rPr>
              <w:t>)</w:t>
            </w:r>
          </w:p>
          <w:p w14:paraId="2D702D76" w14:textId="77777777" w:rsidR="005A7455" w:rsidRDefault="00B37B56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</w:t>
            </w:r>
            <w:r w:rsidR="005A7455">
              <w:rPr>
                <w:lang w:val="sk-SK"/>
              </w:rPr>
              <w:t>3.3 Projektová dokumentácia a položkovitý rozpočet (</w:t>
            </w:r>
            <w:r>
              <w:rPr>
                <w:lang w:val="sk-SK"/>
              </w:rPr>
              <w:t>príloha č....</w:t>
            </w:r>
            <w:r w:rsidR="005A7455">
              <w:rPr>
                <w:lang w:val="sk-SK"/>
              </w:rPr>
              <w:t>)</w:t>
            </w:r>
            <w:r w:rsidR="000D0AAA">
              <w:rPr>
                <w:lang w:val="sk-SK"/>
              </w:rPr>
              <w:t xml:space="preserve"> </w:t>
            </w:r>
            <w:r w:rsidR="000D0AAA" w:rsidRPr="00712D5D">
              <w:rPr>
                <w:lang w:val="sk-SK"/>
              </w:rPr>
              <w:t>– budú popísané v PD</w:t>
            </w:r>
          </w:p>
          <w:p w14:paraId="438CDFC2" w14:textId="77777777" w:rsidR="005A7455" w:rsidRDefault="00B37B56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</w:t>
            </w:r>
            <w:r w:rsidR="005A7455">
              <w:rPr>
                <w:lang w:val="sk-SK"/>
              </w:rPr>
              <w:t>3.4 Iné: napr. právne predpisy, STN EN (iné normy), vyjadrenia dotknutých orgánov,...</w:t>
            </w:r>
            <w:r>
              <w:rPr>
                <w:lang w:val="sk-SK"/>
              </w:rPr>
              <w:t xml:space="preserve"> (príloha č....</w:t>
            </w:r>
            <w:r w:rsidR="005A7455">
              <w:rPr>
                <w:lang w:val="sk-SK"/>
              </w:rPr>
              <w:t>)</w:t>
            </w:r>
          </w:p>
        </w:tc>
      </w:tr>
      <w:tr w:rsidR="005A7455" w:rsidRPr="00107113" w14:paraId="51F286DF" w14:textId="77777777" w:rsidTr="00F12A75">
        <w:trPr>
          <w:trHeight w:val="289"/>
        </w:trPr>
        <w:tc>
          <w:tcPr>
            <w:tcW w:w="422" w:type="dxa"/>
          </w:tcPr>
          <w:p w14:paraId="1DF8A3D5" w14:textId="77777777" w:rsidR="005A7455" w:rsidRPr="00F12A75" w:rsidRDefault="00B37B56" w:rsidP="005B4095">
            <w:pPr>
              <w:contextualSpacing/>
              <w:rPr>
                <w:b/>
                <w:lang w:val="sk-SK"/>
              </w:rPr>
            </w:pPr>
            <w:r w:rsidRPr="00F12A75">
              <w:rPr>
                <w:b/>
                <w:lang w:val="sk-SK"/>
              </w:rPr>
              <w:t>0</w:t>
            </w:r>
            <w:r w:rsidR="005A7455" w:rsidRPr="00F12A75">
              <w:rPr>
                <w:b/>
                <w:lang w:val="sk-SK"/>
              </w:rPr>
              <w:t>4.</w:t>
            </w:r>
          </w:p>
        </w:tc>
        <w:tc>
          <w:tcPr>
            <w:tcW w:w="9342" w:type="dxa"/>
            <w:gridSpan w:val="3"/>
            <w:shd w:val="clear" w:color="auto" w:fill="auto"/>
          </w:tcPr>
          <w:p w14:paraId="66B1E6DD" w14:textId="77777777" w:rsidR="005A7455" w:rsidRPr="00F12A75" w:rsidRDefault="00B37B56" w:rsidP="005B4095">
            <w:pPr>
              <w:contextualSpacing/>
              <w:rPr>
                <w:b/>
                <w:lang w:val="sk-SK"/>
              </w:rPr>
            </w:pPr>
            <w:r w:rsidRPr="00F12A75">
              <w:rPr>
                <w:b/>
                <w:lang w:val="sk-SK"/>
              </w:rPr>
              <w:t>Popis predmetu a príčiny:</w:t>
            </w:r>
          </w:p>
        </w:tc>
      </w:tr>
      <w:tr w:rsidR="005A7455" w:rsidRPr="00C401D9" w14:paraId="73203DB1" w14:textId="77777777" w:rsidTr="00F12A75">
        <w:trPr>
          <w:trHeight w:val="762"/>
        </w:trPr>
        <w:tc>
          <w:tcPr>
            <w:tcW w:w="422" w:type="dxa"/>
          </w:tcPr>
          <w:p w14:paraId="602D0A00" w14:textId="77777777" w:rsidR="005A7455" w:rsidRDefault="005A7455" w:rsidP="005B4095">
            <w:pPr>
              <w:contextualSpacing/>
              <w:rPr>
                <w:lang w:val="sk-SK"/>
              </w:rPr>
            </w:pPr>
          </w:p>
        </w:tc>
        <w:tc>
          <w:tcPr>
            <w:tcW w:w="9342" w:type="dxa"/>
            <w:gridSpan w:val="3"/>
            <w:shd w:val="clear" w:color="auto" w:fill="auto"/>
          </w:tcPr>
          <w:p w14:paraId="3AE59EE8" w14:textId="775F9005" w:rsidR="00E04991" w:rsidRPr="00712D5D" w:rsidRDefault="00B37B56" w:rsidP="00712D5D">
            <w:pPr>
              <w:pStyle w:val="Odsekzoznamu"/>
              <w:numPr>
                <w:ilvl w:val="1"/>
                <w:numId w:val="2"/>
              </w:numPr>
              <w:rPr>
                <w:lang w:val="sk-SK"/>
              </w:rPr>
            </w:pPr>
            <w:r w:rsidRPr="00712D5D">
              <w:rPr>
                <w:lang w:val="sk-SK"/>
              </w:rPr>
              <w:t>Príčina</w:t>
            </w:r>
            <w:r w:rsidR="000D0AAA" w:rsidRPr="00712D5D">
              <w:rPr>
                <w:lang w:val="sk-SK"/>
              </w:rPr>
              <w:t>/popis zmeny:</w:t>
            </w:r>
            <w:r w:rsidRPr="00712D5D">
              <w:rPr>
                <w:lang w:val="sk-SK"/>
              </w:rPr>
              <w:t xml:space="preserve"> </w:t>
            </w:r>
          </w:p>
          <w:p w14:paraId="32671C69" w14:textId="77777777" w:rsidR="00712D5D" w:rsidRDefault="00712D5D" w:rsidP="00712D5D">
            <w:pPr>
              <w:rPr>
                <w:highlight w:val="yellow"/>
                <w:lang w:val="sk-SK"/>
              </w:rPr>
            </w:pPr>
          </w:p>
          <w:p w14:paraId="31931884" w14:textId="2B4E56AA" w:rsidR="00712D5D" w:rsidRPr="00712D5D" w:rsidRDefault="00712D5D" w:rsidP="00712D5D">
            <w:pPr>
              <w:rPr>
                <w:highlight w:val="yellow"/>
                <w:lang w:val="sk-SK"/>
              </w:rPr>
            </w:pPr>
          </w:p>
        </w:tc>
      </w:tr>
      <w:tr w:rsidR="00B37B56" w:rsidRPr="00107113" w14:paraId="0D7FF867" w14:textId="77777777" w:rsidTr="00F12A75">
        <w:trPr>
          <w:trHeight w:val="332"/>
        </w:trPr>
        <w:tc>
          <w:tcPr>
            <w:tcW w:w="422" w:type="dxa"/>
          </w:tcPr>
          <w:p w14:paraId="36EBA2EB" w14:textId="77777777" w:rsidR="00B37B56" w:rsidRPr="00F12A75" w:rsidRDefault="00B37B56" w:rsidP="005B4095">
            <w:pPr>
              <w:contextualSpacing/>
              <w:rPr>
                <w:b/>
                <w:lang w:val="sk-SK"/>
              </w:rPr>
            </w:pPr>
            <w:r w:rsidRPr="00F12A75">
              <w:rPr>
                <w:b/>
                <w:lang w:val="sk-SK"/>
              </w:rPr>
              <w:t>05.</w:t>
            </w:r>
          </w:p>
        </w:tc>
        <w:tc>
          <w:tcPr>
            <w:tcW w:w="9342" w:type="dxa"/>
            <w:gridSpan w:val="3"/>
            <w:shd w:val="clear" w:color="auto" w:fill="auto"/>
          </w:tcPr>
          <w:p w14:paraId="08D5CF57" w14:textId="77777777" w:rsidR="00B37B56" w:rsidRPr="00F12A75" w:rsidRDefault="00B37B56" w:rsidP="005B4095">
            <w:pPr>
              <w:contextualSpacing/>
              <w:rPr>
                <w:b/>
                <w:lang w:val="sk-SK"/>
              </w:rPr>
            </w:pPr>
            <w:r w:rsidRPr="00F12A75">
              <w:rPr>
                <w:b/>
                <w:lang w:val="sk-SK"/>
              </w:rPr>
              <w:t>Podklady k návrhu zmeny:</w:t>
            </w:r>
          </w:p>
        </w:tc>
      </w:tr>
      <w:tr w:rsidR="00B37B56" w:rsidRPr="00457ACE" w14:paraId="1B35AC63" w14:textId="77777777" w:rsidTr="00F12A75">
        <w:trPr>
          <w:trHeight w:val="1141"/>
        </w:trPr>
        <w:tc>
          <w:tcPr>
            <w:tcW w:w="422" w:type="dxa"/>
          </w:tcPr>
          <w:p w14:paraId="016938F3" w14:textId="77777777" w:rsidR="00B37B56" w:rsidRDefault="00B37B56" w:rsidP="005B4095">
            <w:pPr>
              <w:contextualSpacing/>
              <w:rPr>
                <w:lang w:val="sk-SK"/>
              </w:rPr>
            </w:pPr>
          </w:p>
        </w:tc>
        <w:tc>
          <w:tcPr>
            <w:tcW w:w="9342" w:type="dxa"/>
            <w:gridSpan w:val="3"/>
          </w:tcPr>
          <w:p w14:paraId="3CBA783A" w14:textId="77777777" w:rsidR="00B37B56" w:rsidRDefault="00B37B56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05.1 Projektová dokumentácia (príloha č....)</w:t>
            </w:r>
          </w:p>
          <w:p w14:paraId="58A31A84" w14:textId="77777777" w:rsidR="00B37B56" w:rsidRDefault="00B37B56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05.2 Cenová ponuka (príloha č....)</w:t>
            </w:r>
          </w:p>
          <w:p w14:paraId="043D3045" w14:textId="77777777" w:rsidR="00B37B56" w:rsidRDefault="00F12A75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05.3 Fotodokumentácia (príloha č....)</w:t>
            </w:r>
          </w:p>
          <w:p w14:paraId="3A717346" w14:textId="77777777" w:rsidR="00F12A75" w:rsidRDefault="00F12A75" w:rsidP="005B4095">
            <w:pPr>
              <w:contextualSpacing/>
              <w:rPr>
                <w:lang w:val="sk-SK"/>
              </w:rPr>
            </w:pPr>
            <w:r w:rsidRPr="00AE4EEB">
              <w:rPr>
                <w:lang w:val="sk-SK"/>
              </w:rPr>
              <w:t>05.4 Celková rekapitulácia nákladov zmeny a projektu (príloha č....)</w:t>
            </w:r>
          </w:p>
          <w:p w14:paraId="2D6024B7" w14:textId="77777777" w:rsidR="003F198A" w:rsidRDefault="00F12A75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05.5 Ďalšie po</w:t>
            </w:r>
            <w:r w:rsidR="00464DDF">
              <w:rPr>
                <w:lang w:val="sk-SK"/>
              </w:rPr>
              <w:t xml:space="preserve">dklady – </w:t>
            </w:r>
          </w:p>
          <w:p w14:paraId="178DDF1C" w14:textId="77777777" w:rsidR="00F12A75" w:rsidRDefault="00F12A75" w:rsidP="005B4095">
            <w:pPr>
              <w:contextualSpacing/>
              <w:rPr>
                <w:lang w:val="sk-SK"/>
              </w:rPr>
            </w:pPr>
          </w:p>
          <w:p w14:paraId="66C7D4A5" w14:textId="458E53B8" w:rsidR="00712D5D" w:rsidRDefault="00712D5D" w:rsidP="005B4095">
            <w:pPr>
              <w:contextualSpacing/>
              <w:rPr>
                <w:lang w:val="sk-SK"/>
              </w:rPr>
            </w:pPr>
          </w:p>
        </w:tc>
      </w:tr>
      <w:tr w:rsidR="00F12A75" w:rsidRPr="00107113" w14:paraId="419F9A44" w14:textId="77777777" w:rsidTr="00F12A75">
        <w:trPr>
          <w:trHeight w:val="244"/>
        </w:trPr>
        <w:tc>
          <w:tcPr>
            <w:tcW w:w="422" w:type="dxa"/>
          </w:tcPr>
          <w:p w14:paraId="752321C3" w14:textId="77777777" w:rsidR="00F12A75" w:rsidRPr="00F12A75" w:rsidRDefault="00F12A75" w:rsidP="005B4095">
            <w:pPr>
              <w:contextualSpacing/>
              <w:rPr>
                <w:b/>
                <w:lang w:val="sk-SK"/>
              </w:rPr>
            </w:pPr>
            <w:r w:rsidRPr="00F12A75">
              <w:rPr>
                <w:b/>
                <w:lang w:val="sk-SK"/>
              </w:rPr>
              <w:t>06.</w:t>
            </w:r>
          </w:p>
        </w:tc>
        <w:tc>
          <w:tcPr>
            <w:tcW w:w="9342" w:type="dxa"/>
            <w:gridSpan w:val="3"/>
          </w:tcPr>
          <w:p w14:paraId="5FD320D6" w14:textId="77777777" w:rsidR="00F12A75" w:rsidRPr="00F12A75" w:rsidRDefault="00F12A75" w:rsidP="005B4095">
            <w:pPr>
              <w:contextualSpacing/>
              <w:rPr>
                <w:b/>
                <w:lang w:val="sk-SK"/>
              </w:rPr>
            </w:pPr>
            <w:r w:rsidRPr="00F12A75">
              <w:rPr>
                <w:b/>
                <w:lang w:val="sk-SK"/>
              </w:rPr>
              <w:t>Stanovisko zhotoviteľa stavby:</w:t>
            </w:r>
          </w:p>
        </w:tc>
      </w:tr>
      <w:tr w:rsidR="00F12A75" w:rsidRPr="00457ACE" w14:paraId="329BEB81" w14:textId="77777777" w:rsidTr="00F12A75">
        <w:trPr>
          <w:trHeight w:val="919"/>
        </w:trPr>
        <w:tc>
          <w:tcPr>
            <w:tcW w:w="422" w:type="dxa"/>
          </w:tcPr>
          <w:p w14:paraId="22EE0B74" w14:textId="77777777" w:rsidR="00F12A75" w:rsidRDefault="00F12A75" w:rsidP="005B4095">
            <w:pPr>
              <w:contextualSpacing/>
              <w:rPr>
                <w:lang w:val="sk-SK"/>
              </w:rPr>
            </w:pPr>
          </w:p>
        </w:tc>
        <w:tc>
          <w:tcPr>
            <w:tcW w:w="9342" w:type="dxa"/>
            <w:gridSpan w:val="3"/>
          </w:tcPr>
          <w:p w14:paraId="213A386F" w14:textId="77777777" w:rsidR="00F12A75" w:rsidRDefault="00F12A75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 xml:space="preserve">06.1 Vplyv zmeny na predmet plnenia, </w:t>
            </w:r>
            <w:r w:rsidRPr="00712D5D">
              <w:rPr>
                <w:lang w:val="sk-SK"/>
              </w:rPr>
              <w:t>harmonogram a </w:t>
            </w:r>
            <w:r w:rsidRPr="00712D5D">
              <w:rPr>
                <w:u w:val="thick"/>
                <w:lang w:val="sk-SK"/>
              </w:rPr>
              <w:t>cenu projektu/diela</w:t>
            </w:r>
            <w:r w:rsidRPr="00712D5D">
              <w:rPr>
                <w:lang w:val="sk-SK"/>
              </w:rPr>
              <w:t>.</w:t>
            </w:r>
          </w:p>
          <w:p w14:paraId="49D7EC45" w14:textId="77777777" w:rsidR="00712D5D" w:rsidRDefault="00712D5D" w:rsidP="005B4095">
            <w:pPr>
              <w:contextualSpacing/>
              <w:rPr>
                <w:lang w:val="sk-SK"/>
              </w:rPr>
            </w:pPr>
          </w:p>
          <w:p w14:paraId="5193C540" w14:textId="38B4EC19" w:rsidR="00F12A75" w:rsidRDefault="00F12A75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Dňa:</w:t>
            </w:r>
            <w:r w:rsidR="00AE4EEB">
              <w:rPr>
                <w:lang w:val="sk-SK"/>
              </w:rPr>
              <w:t xml:space="preserve"> </w:t>
            </w:r>
          </w:p>
          <w:p w14:paraId="2D031AAB" w14:textId="77777777" w:rsidR="00F12A75" w:rsidRDefault="00F12A75" w:rsidP="005B4095">
            <w:pPr>
              <w:contextualSpacing/>
              <w:rPr>
                <w:lang w:val="sk-SK"/>
              </w:rPr>
            </w:pPr>
          </w:p>
          <w:p w14:paraId="179A00A2" w14:textId="1D1EF068" w:rsidR="00F12A75" w:rsidRDefault="00751673" w:rsidP="005B4095">
            <w:pPr>
              <w:tabs>
                <w:tab w:val="center" w:pos="2092"/>
                <w:tab w:val="center" w:pos="6628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ab/>
            </w:r>
            <w:r w:rsidR="00F12A75">
              <w:rPr>
                <w:lang w:val="sk-SK"/>
              </w:rPr>
              <w:tab/>
              <w:t>_____________________</w:t>
            </w:r>
          </w:p>
          <w:p w14:paraId="0A171561" w14:textId="77777777" w:rsidR="00F12A75" w:rsidRDefault="00F12A75" w:rsidP="005B4095">
            <w:pPr>
              <w:tabs>
                <w:tab w:val="center" w:pos="2092"/>
                <w:tab w:val="center" w:pos="6628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ab/>
              <w:t>spracovateľ zmenového listu</w:t>
            </w:r>
            <w:r>
              <w:rPr>
                <w:lang w:val="sk-SK"/>
              </w:rPr>
              <w:tab/>
              <w:t>oprávnený zástupca pre veci technické</w:t>
            </w:r>
          </w:p>
        </w:tc>
      </w:tr>
      <w:tr w:rsidR="00F12A75" w:rsidRPr="00107113" w14:paraId="491E2D7C" w14:textId="77777777" w:rsidTr="00F12A75">
        <w:trPr>
          <w:trHeight w:val="322"/>
        </w:trPr>
        <w:tc>
          <w:tcPr>
            <w:tcW w:w="422" w:type="dxa"/>
          </w:tcPr>
          <w:p w14:paraId="22A66F5C" w14:textId="77777777" w:rsidR="00F12A75" w:rsidRPr="00F0337F" w:rsidRDefault="00F12A75" w:rsidP="005B4095">
            <w:pPr>
              <w:contextualSpacing/>
              <w:rPr>
                <w:b/>
                <w:lang w:val="sk-SK"/>
              </w:rPr>
            </w:pPr>
            <w:r w:rsidRPr="00F0337F">
              <w:rPr>
                <w:b/>
                <w:lang w:val="sk-SK"/>
              </w:rPr>
              <w:t>07.</w:t>
            </w:r>
          </w:p>
        </w:tc>
        <w:tc>
          <w:tcPr>
            <w:tcW w:w="9342" w:type="dxa"/>
            <w:gridSpan w:val="3"/>
          </w:tcPr>
          <w:p w14:paraId="660AD870" w14:textId="77777777" w:rsidR="00F12A75" w:rsidRPr="00F0337F" w:rsidRDefault="00F12A75" w:rsidP="005B4095">
            <w:pPr>
              <w:contextualSpacing/>
              <w:rPr>
                <w:b/>
                <w:lang w:val="sk-SK"/>
              </w:rPr>
            </w:pPr>
            <w:r w:rsidRPr="00F0337F">
              <w:rPr>
                <w:b/>
                <w:lang w:val="sk-SK"/>
              </w:rPr>
              <w:t>Rekapitulácia nákladov:</w:t>
            </w:r>
          </w:p>
        </w:tc>
      </w:tr>
      <w:tr w:rsidR="00F12A75" w:rsidRPr="00107113" w14:paraId="0936F219" w14:textId="77777777" w:rsidTr="008A0903">
        <w:trPr>
          <w:trHeight w:val="787"/>
        </w:trPr>
        <w:tc>
          <w:tcPr>
            <w:tcW w:w="422" w:type="dxa"/>
          </w:tcPr>
          <w:p w14:paraId="25C3BDFF" w14:textId="77777777" w:rsidR="00F12A75" w:rsidRDefault="00F12A75" w:rsidP="005B4095">
            <w:pPr>
              <w:contextualSpacing/>
              <w:rPr>
                <w:lang w:val="sk-SK"/>
              </w:rPr>
            </w:pPr>
          </w:p>
        </w:tc>
        <w:tc>
          <w:tcPr>
            <w:tcW w:w="9342" w:type="dxa"/>
            <w:gridSpan w:val="3"/>
          </w:tcPr>
          <w:p w14:paraId="615CB235" w14:textId="77777777" w:rsidR="00F12A75" w:rsidRDefault="00F12A75" w:rsidP="005B4095">
            <w:pPr>
              <w:contextualSpacing/>
              <w:rPr>
                <w:lang w:val="sk-SK"/>
              </w:rPr>
            </w:pPr>
          </w:p>
          <w:tbl>
            <w:tblPr>
              <w:tblW w:w="0" w:type="auto"/>
              <w:tblInd w:w="1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909"/>
              <w:gridCol w:w="1482"/>
              <w:gridCol w:w="1482"/>
            </w:tblGrid>
            <w:tr w:rsidR="00F12A75" w14:paraId="3495E907" w14:textId="77777777" w:rsidTr="008A0903">
              <w:trPr>
                <w:trHeight w:val="266"/>
              </w:trPr>
              <w:tc>
                <w:tcPr>
                  <w:tcW w:w="5909" w:type="dxa"/>
                  <w:vAlign w:val="center"/>
                </w:tcPr>
                <w:p w14:paraId="3C2D7B8A" w14:textId="77777777" w:rsidR="00F12A75" w:rsidRPr="00F12A75" w:rsidRDefault="00F12A75" w:rsidP="005B4095">
                  <w:pPr>
                    <w:contextualSpacing/>
                    <w:jc w:val="center"/>
                    <w:rPr>
                      <w:b/>
                      <w:lang w:val="sk-SK"/>
                    </w:rPr>
                  </w:pPr>
                  <w:r w:rsidRPr="00F12A75">
                    <w:rPr>
                      <w:b/>
                      <w:lang w:val="sk-SK"/>
                    </w:rPr>
                    <w:t>Popis položky</w:t>
                  </w:r>
                </w:p>
              </w:tc>
              <w:tc>
                <w:tcPr>
                  <w:tcW w:w="1482" w:type="dxa"/>
                  <w:vAlign w:val="center"/>
                </w:tcPr>
                <w:p w14:paraId="37E92045" w14:textId="77777777" w:rsidR="00F12A75" w:rsidRPr="00F12A75" w:rsidRDefault="00F12A75" w:rsidP="005B4095">
                  <w:pPr>
                    <w:contextualSpacing/>
                    <w:jc w:val="center"/>
                    <w:rPr>
                      <w:b/>
                      <w:lang w:val="sk-SK"/>
                    </w:rPr>
                  </w:pPr>
                  <w:r w:rsidRPr="00F12A75">
                    <w:rPr>
                      <w:b/>
                      <w:lang w:val="sk-SK"/>
                    </w:rPr>
                    <w:t>Schválen</w:t>
                  </w:r>
                  <w:r w:rsidR="008A0903">
                    <w:rPr>
                      <w:b/>
                      <w:lang w:val="sk-SK"/>
                    </w:rPr>
                    <w:t>é</w:t>
                  </w:r>
                  <w:r w:rsidRPr="00F12A75">
                    <w:rPr>
                      <w:b/>
                      <w:lang w:val="sk-SK"/>
                    </w:rPr>
                    <w:t xml:space="preserve"> dňa</w:t>
                  </w:r>
                </w:p>
              </w:tc>
              <w:tc>
                <w:tcPr>
                  <w:tcW w:w="1482" w:type="dxa"/>
                  <w:vAlign w:val="center"/>
                </w:tcPr>
                <w:p w14:paraId="0587C752" w14:textId="77777777" w:rsidR="008A0903" w:rsidRDefault="008A0903" w:rsidP="005B4095">
                  <w:pPr>
                    <w:contextualSpacing/>
                    <w:jc w:val="center"/>
                    <w:rPr>
                      <w:b/>
                      <w:lang w:val="sk-SK"/>
                    </w:rPr>
                  </w:pPr>
                  <w:r>
                    <w:rPr>
                      <w:b/>
                      <w:lang w:val="sk-SK"/>
                    </w:rPr>
                    <w:t>Financie</w:t>
                  </w:r>
                </w:p>
                <w:p w14:paraId="44F63682" w14:textId="77777777" w:rsidR="00F12A75" w:rsidRPr="00F12A75" w:rsidRDefault="008A0903" w:rsidP="005B4095">
                  <w:pPr>
                    <w:contextualSpacing/>
                    <w:jc w:val="center"/>
                    <w:rPr>
                      <w:b/>
                      <w:lang w:val="sk-SK"/>
                    </w:rPr>
                  </w:pPr>
                  <w:r>
                    <w:rPr>
                      <w:b/>
                      <w:lang w:val="sk-SK"/>
                    </w:rPr>
                    <w:t>EUR (bez DPH)</w:t>
                  </w:r>
                </w:p>
              </w:tc>
            </w:tr>
            <w:tr w:rsidR="00F12A75" w:rsidRPr="00712D5D" w14:paraId="6DFDBB00" w14:textId="77777777" w:rsidTr="008A0903">
              <w:trPr>
                <w:trHeight w:val="355"/>
              </w:trPr>
              <w:tc>
                <w:tcPr>
                  <w:tcW w:w="5909" w:type="dxa"/>
                  <w:vAlign w:val="center"/>
                </w:tcPr>
                <w:p w14:paraId="7619762D" w14:textId="32BE062E" w:rsidR="00F12A75" w:rsidRPr="00712D5D" w:rsidRDefault="00F12A75" w:rsidP="005B4095">
                  <w:pPr>
                    <w:contextualSpacing/>
                    <w:rPr>
                      <w:lang w:val="sk-SK"/>
                    </w:rPr>
                  </w:pPr>
                </w:p>
              </w:tc>
              <w:tc>
                <w:tcPr>
                  <w:tcW w:w="1482" w:type="dxa"/>
                  <w:vAlign w:val="center"/>
                </w:tcPr>
                <w:p w14:paraId="49D784DF" w14:textId="58B1A970" w:rsidR="00F12A75" w:rsidRPr="00712D5D" w:rsidRDefault="00F12A75" w:rsidP="005B4095">
                  <w:pPr>
                    <w:contextualSpacing/>
                    <w:jc w:val="center"/>
                    <w:rPr>
                      <w:lang w:val="sk-SK"/>
                    </w:rPr>
                  </w:pPr>
                </w:p>
              </w:tc>
              <w:tc>
                <w:tcPr>
                  <w:tcW w:w="1482" w:type="dxa"/>
                  <w:vAlign w:val="center"/>
                </w:tcPr>
                <w:p w14:paraId="6C1147D6" w14:textId="5242688C" w:rsidR="00F12A75" w:rsidRPr="00712D5D" w:rsidRDefault="00F12A75" w:rsidP="005B4095">
                  <w:pPr>
                    <w:contextualSpacing/>
                    <w:jc w:val="right"/>
                    <w:rPr>
                      <w:lang w:val="sk-SK"/>
                    </w:rPr>
                  </w:pPr>
                </w:p>
              </w:tc>
            </w:tr>
            <w:tr w:rsidR="00F12A75" w14:paraId="11FCFE6A" w14:textId="77777777" w:rsidTr="008A0903">
              <w:trPr>
                <w:trHeight w:val="311"/>
              </w:trPr>
              <w:tc>
                <w:tcPr>
                  <w:tcW w:w="5909" w:type="dxa"/>
                  <w:vAlign w:val="center"/>
                </w:tcPr>
                <w:p w14:paraId="39FBDC52" w14:textId="16AC3597" w:rsidR="00F12A75" w:rsidRPr="00712D5D" w:rsidRDefault="00F12A75" w:rsidP="00430512">
                  <w:pPr>
                    <w:contextualSpacing/>
                    <w:rPr>
                      <w:lang w:val="sk-SK"/>
                    </w:rPr>
                  </w:pPr>
                </w:p>
              </w:tc>
              <w:tc>
                <w:tcPr>
                  <w:tcW w:w="1482" w:type="dxa"/>
                  <w:vAlign w:val="center"/>
                </w:tcPr>
                <w:p w14:paraId="0E40103B" w14:textId="785CAED6" w:rsidR="00F12A75" w:rsidRPr="00712D5D" w:rsidRDefault="00F12A75" w:rsidP="005B4095">
                  <w:pPr>
                    <w:contextualSpacing/>
                    <w:jc w:val="center"/>
                    <w:rPr>
                      <w:lang w:val="sk-SK"/>
                    </w:rPr>
                  </w:pPr>
                </w:p>
              </w:tc>
              <w:tc>
                <w:tcPr>
                  <w:tcW w:w="1482" w:type="dxa"/>
                  <w:vAlign w:val="center"/>
                </w:tcPr>
                <w:p w14:paraId="4ABB6420" w14:textId="3EFFDA0B" w:rsidR="00F12A75" w:rsidRPr="00712D5D" w:rsidRDefault="00F12A75" w:rsidP="009E1556">
                  <w:pPr>
                    <w:contextualSpacing/>
                    <w:jc w:val="right"/>
                    <w:rPr>
                      <w:lang w:val="sk-SK"/>
                    </w:rPr>
                  </w:pPr>
                </w:p>
              </w:tc>
            </w:tr>
            <w:tr w:rsidR="00F12A75" w14:paraId="60126034" w14:textId="77777777" w:rsidTr="008A0903">
              <w:trPr>
                <w:trHeight w:val="343"/>
              </w:trPr>
              <w:tc>
                <w:tcPr>
                  <w:tcW w:w="5909" w:type="dxa"/>
                  <w:vAlign w:val="center"/>
                </w:tcPr>
                <w:p w14:paraId="31B8D35E" w14:textId="77777777" w:rsidR="00F12A75" w:rsidRDefault="00F12A75" w:rsidP="005B4095">
                  <w:pPr>
                    <w:contextualSpacing/>
                    <w:rPr>
                      <w:lang w:val="sk-SK"/>
                    </w:rPr>
                  </w:pPr>
                </w:p>
              </w:tc>
              <w:tc>
                <w:tcPr>
                  <w:tcW w:w="1482" w:type="dxa"/>
                  <w:vAlign w:val="center"/>
                </w:tcPr>
                <w:p w14:paraId="1A919318" w14:textId="77777777" w:rsidR="00F12A75" w:rsidRDefault="00F12A75" w:rsidP="005B4095">
                  <w:pPr>
                    <w:contextualSpacing/>
                    <w:jc w:val="center"/>
                    <w:rPr>
                      <w:lang w:val="sk-SK"/>
                    </w:rPr>
                  </w:pPr>
                </w:p>
              </w:tc>
              <w:tc>
                <w:tcPr>
                  <w:tcW w:w="1482" w:type="dxa"/>
                  <w:vAlign w:val="center"/>
                </w:tcPr>
                <w:p w14:paraId="5DC4C04E" w14:textId="77777777" w:rsidR="00F12A75" w:rsidRDefault="00F12A75" w:rsidP="005B4095">
                  <w:pPr>
                    <w:contextualSpacing/>
                    <w:jc w:val="right"/>
                    <w:rPr>
                      <w:lang w:val="sk-SK"/>
                    </w:rPr>
                  </w:pPr>
                </w:p>
              </w:tc>
            </w:tr>
          </w:tbl>
          <w:p w14:paraId="22649F10" w14:textId="77777777" w:rsidR="00F0337F" w:rsidRDefault="00F0337F" w:rsidP="005B4095">
            <w:pPr>
              <w:contextualSpacing/>
              <w:rPr>
                <w:lang w:val="sk-SK"/>
              </w:rPr>
            </w:pPr>
          </w:p>
        </w:tc>
      </w:tr>
      <w:tr w:rsidR="008A0903" w:rsidRPr="00107113" w14:paraId="2916840D" w14:textId="77777777" w:rsidTr="008A0903">
        <w:trPr>
          <w:trHeight w:val="333"/>
        </w:trPr>
        <w:tc>
          <w:tcPr>
            <w:tcW w:w="422" w:type="dxa"/>
          </w:tcPr>
          <w:p w14:paraId="1BF24EEC" w14:textId="77777777" w:rsidR="008A0903" w:rsidRPr="00F0337F" w:rsidRDefault="008A0903" w:rsidP="005B4095">
            <w:pPr>
              <w:contextualSpacing/>
              <w:rPr>
                <w:b/>
                <w:lang w:val="sk-SK"/>
              </w:rPr>
            </w:pPr>
            <w:r w:rsidRPr="00F0337F">
              <w:rPr>
                <w:b/>
                <w:lang w:val="sk-SK"/>
              </w:rPr>
              <w:t>08.</w:t>
            </w:r>
          </w:p>
        </w:tc>
        <w:tc>
          <w:tcPr>
            <w:tcW w:w="9342" w:type="dxa"/>
            <w:gridSpan w:val="3"/>
          </w:tcPr>
          <w:p w14:paraId="39CA8329" w14:textId="77777777" w:rsidR="008A0903" w:rsidRPr="00F0337F" w:rsidRDefault="008A0903" w:rsidP="005B4095">
            <w:pPr>
              <w:contextualSpacing/>
              <w:rPr>
                <w:b/>
                <w:lang w:val="sk-SK"/>
              </w:rPr>
            </w:pPr>
            <w:r w:rsidRPr="00F0337F">
              <w:rPr>
                <w:b/>
                <w:lang w:val="sk-SK"/>
              </w:rPr>
              <w:t>Stanovisko generálneho projektanta:</w:t>
            </w:r>
          </w:p>
        </w:tc>
      </w:tr>
      <w:tr w:rsidR="008A0903" w:rsidRPr="00107113" w14:paraId="170A74CE" w14:textId="77777777" w:rsidTr="008A0903">
        <w:trPr>
          <w:trHeight w:val="54"/>
        </w:trPr>
        <w:tc>
          <w:tcPr>
            <w:tcW w:w="422" w:type="dxa"/>
          </w:tcPr>
          <w:p w14:paraId="5FD4BD7D" w14:textId="77777777" w:rsidR="008A0903" w:rsidRDefault="008A0903" w:rsidP="005B4095">
            <w:pPr>
              <w:contextualSpacing/>
              <w:rPr>
                <w:lang w:val="sk-SK"/>
              </w:rPr>
            </w:pPr>
          </w:p>
        </w:tc>
        <w:tc>
          <w:tcPr>
            <w:tcW w:w="9342" w:type="dxa"/>
            <w:gridSpan w:val="3"/>
          </w:tcPr>
          <w:p w14:paraId="7F764B48" w14:textId="77777777" w:rsidR="008A0903" w:rsidRDefault="008A0903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08.1 Popis v súlade normami</w:t>
            </w:r>
          </w:p>
          <w:p w14:paraId="7833186B" w14:textId="77777777" w:rsidR="008A0903" w:rsidRDefault="008A0903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08.2 Popis súladu/nesúladu s projektovou dokumentáciou pre výber dodávateľa</w:t>
            </w:r>
          </w:p>
          <w:p w14:paraId="5B3CA619" w14:textId="77777777" w:rsidR="008A0903" w:rsidRDefault="008A0903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08.3 Popis súladu/nesúladu s projektovou dokumentáciou pre stavebné povolenie</w:t>
            </w:r>
          </w:p>
          <w:p w14:paraId="40BCF635" w14:textId="77777777" w:rsidR="008A0903" w:rsidRDefault="008A0903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08.4 Podrobný popis zdôvodnenia zmeny (odchýlky od PD)</w:t>
            </w:r>
          </w:p>
          <w:p w14:paraId="2C3E2306" w14:textId="77777777" w:rsidR="008A0903" w:rsidRDefault="008A0903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>Dňa:..........</w:t>
            </w:r>
            <w:r>
              <w:rPr>
                <w:lang w:val="sk-SK"/>
              </w:rPr>
              <w:tab/>
              <w:t>_____________________</w:t>
            </w:r>
          </w:p>
          <w:p w14:paraId="66D279DD" w14:textId="77777777" w:rsidR="008A0903" w:rsidRDefault="008A0903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ab/>
            </w:r>
            <w:r w:rsidRPr="00712D5D">
              <w:rPr>
                <w:lang w:val="sk-SK"/>
              </w:rPr>
              <w:t xml:space="preserve">Meno – generálny </w:t>
            </w:r>
            <w:r w:rsidR="005B4095" w:rsidRPr="00712D5D">
              <w:rPr>
                <w:lang w:val="sk-SK"/>
              </w:rPr>
              <w:t>projektant</w:t>
            </w:r>
          </w:p>
          <w:p w14:paraId="339A0793" w14:textId="77777777" w:rsidR="008A0903" w:rsidRDefault="008A0903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ab/>
              <w:t>Spoločnosť</w:t>
            </w:r>
          </w:p>
          <w:p w14:paraId="17B85E68" w14:textId="77777777" w:rsidR="00F0337F" w:rsidRDefault="00F0337F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</w:p>
        </w:tc>
      </w:tr>
      <w:tr w:rsidR="008A0903" w:rsidRPr="00107113" w14:paraId="2FC226E5" w14:textId="77777777" w:rsidTr="00F0337F">
        <w:trPr>
          <w:trHeight w:val="54"/>
        </w:trPr>
        <w:tc>
          <w:tcPr>
            <w:tcW w:w="422" w:type="dxa"/>
          </w:tcPr>
          <w:p w14:paraId="072FBF15" w14:textId="77777777" w:rsidR="008A0903" w:rsidRPr="00F0337F" w:rsidRDefault="00F0337F" w:rsidP="005B4095">
            <w:pPr>
              <w:contextualSpacing/>
              <w:rPr>
                <w:b/>
                <w:lang w:val="sk-SK"/>
              </w:rPr>
            </w:pPr>
            <w:r w:rsidRPr="00F0337F">
              <w:rPr>
                <w:b/>
                <w:lang w:val="sk-SK"/>
              </w:rPr>
              <w:lastRenderedPageBreak/>
              <w:t>09.</w:t>
            </w:r>
          </w:p>
        </w:tc>
        <w:tc>
          <w:tcPr>
            <w:tcW w:w="9342" w:type="dxa"/>
            <w:gridSpan w:val="3"/>
          </w:tcPr>
          <w:p w14:paraId="4DC23D9A" w14:textId="77777777" w:rsidR="008A0903" w:rsidRPr="00F0337F" w:rsidRDefault="00F0337F" w:rsidP="005B4095">
            <w:pPr>
              <w:contextualSpacing/>
              <w:rPr>
                <w:b/>
                <w:lang w:val="sk-SK"/>
              </w:rPr>
            </w:pPr>
            <w:r w:rsidRPr="00F0337F">
              <w:rPr>
                <w:b/>
                <w:lang w:val="sk-SK"/>
              </w:rPr>
              <w:t xml:space="preserve">Stanovisko stavebného dozoru: </w:t>
            </w:r>
          </w:p>
        </w:tc>
      </w:tr>
      <w:tr w:rsidR="00F0337F" w:rsidRPr="00107113" w14:paraId="1697D9E3" w14:textId="77777777" w:rsidTr="00F0337F">
        <w:trPr>
          <w:trHeight w:val="2050"/>
        </w:trPr>
        <w:tc>
          <w:tcPr>
            <w:tcW w:w="422" w:type="dxa"/>
          </w:tcPr>
          <w:p w14:paraId="465AF2E3" w14:textId="77777777" w:rsidR="00F0337F" w:rsidRDefault="00F0337F" w:rsidP="005B4095">
            <w:pPr>
              <w:contextualSpacing/>
              <w:rPr>
                <w:lang w:val="sk-SK"/>
              </w:rPr>
            </w:pPr>
          </w:p>
          <w:p w14:paraId="2A24C42F" w14:textId="77777777" w:rsidR="00F0337F" w:rsidRDefault="00F0337F" w:rsidP="005B4095">
            <w:pPr>
              <w:contextualSpacing/>
              <w:rPr>
                <w:lang w:val="sk-SK"/>
              </w:rPr>
            </w:pPr>
          </w:p>
          <w:p w14:paraId="5F87111E" w14:textId="77777777" w:rsidR="00F0337F" w:rsidRDefault="00F0337F" w:rsidP="005B4095">
            <w:pPr>
              <w:rPr>
                <w:lang w:val="sk-SK"/>
              </w:rPr>
            </w:pPr>
          </w:p>
          <w:p w14:paraId="5BA8A821" w14:textId="77777777" w:rsidR="00F0337F" w:rsidRDefault="00F0337F" w:rsidP="005B4095">
            <w:pPr>
              <w:rPr>
                <w:lang w:val="sk-SK"/>
              </w:rPr>
            </w:pPr>
          </w:p>
          <w:p w14:paraId="7046D9F8" w14:textId="77777777" w:rsidR="00F0337F" w:rsidRDefault="00F0337F" w:rsidP="005B4095">
            <w:pPr>
              <w:contextualSpacing/>
              <w:rPr>
                <w:lang w:val="sk-SK"/>
              </w:rPr>
            </w:pPr>
          </w:p>
        </w:tc>
        <w:tc>
          <w:tcPr>
            <w:tcW w:w="9342" w:type="dxa"/>
            <w:gridSpan w:val="3"/>
          </w:tcPr>
          <w:p w14:paraId="6924F315" w14:textId="77777777" w:rsidR="00F0337F" w:rsidRDefault="005B4095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09.1 Popis súladu/nesúladu s projektovou dokumentáciou pre výber dodávateľa</w:t>
            </w:r>
          </w:p>
          <w:p w14:paraId="498E4D5C" w14:textId="77777777" w:rsidR="005B4095" w:rsidRDefault="005B4095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 xml:space="preserve">09.2 Zvýšené množstvo realizovaných prác potrebných pre </w:t>
            </w:r>
            <w:r w:rsidR="00C540C3">
              <w:rPr>
                <w:lang w:val="sk-SK"/>
              </w:rPr>
              <w:t xml:space="preserve">zmenu, má/nemá vplyv na konečný termín </w:t>
            </w:r>
            <w:r w:rsidR="00707C8F">
              <w:rPr>
                <w:lang w:val="sk-SK"/>
              </w:rPr>
              <w:tab/>
            </w:r>
            <w:r w:rsidR="00C540C3">
              <w:rPr>
                <w:lang w:val="sk-SK"/>
              </w:rPr>
              <w:t>dokončenia akcie a nemá/má dopad na celkové náklady stavby.</w:t>
            </w:r>
          </w:p>
          <w:p w14:paraId="733AAF5D" w14:textId="5BB25F14" w:rsidR="00707C8F" w:rsidRDefault="00C540C3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 xml:space="preserve">09.3 Cenová ponuka zhotoviteľa odpovedá/neodpovedá skutočnosti pre prevedenia zmeny na stavbe </w:t>
            </w:r>
            <w:r w:rsidR="00707C8F">
              <w:rPr>
                <w:lang w:val="sk-SK"/>
              </w:rPr>
              <w:tab/>
            </w:r>
            <w:r>
              <w:rPr>
                <w:lang w:val="sk-SK"/>
              </w:rPr>
              <w:t>a ceny sú/nie sú v súlade s </w:t>
            </w:r>
            <w:r w:rsidR="00712D5D">
              <w:rPr>
                <w:lang w:val="sk-SK"/>
              </w:rPr>
              <w:t>položkovitým</w:t>
            </w:r>
            <w:r>
              <w:rPr>
                <w:lang w:val="sk-SK"/>
              </w:rPr>
              <w:t xml:space="preserve"> rozpočtom, ktorý je prílohou zmluvy o dielo na </w:t>
            </w:r>
            <w:r w:rsidR="00707C8F">
              <w:rPr>
                <w:lang w:val="sk-SK"/>
              </w:rPr>
              <w:tab/>
            </w:r>
            <w:r>
              <w:rPr>
                <w:lang w:val="sk-SK"/>
              </w:rPr>
              <w:t xml:space="preserve">predmetný investičný projekt. Zhotoviteľ predložil ocenenie </w:t>
            </w:r>
            <w:r w:rsidR="00707C8F">
              <w:rPr>
                <w:lang w:val="sk-SK"/>
              </w:rPr>
              <w:t>výkazu výmeru viacej/menej prác.</w:t>
            </w:r>
          </w:p>
          <w:p w14:paraId="2D668709" w14:textId="77777777" w:rsidR="00707C8F" w:rsidRDefault="00707C8F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 xml:space="preserve">09.4 Po preštudovaní zmluvy o dielo na spracovanie dokumentácie pre zadanie stavby stavebný dozor </w:t>
            </w:r>
            <w:r>
              <w:rPr>
                <w:lang w:val="sk-SK"/>
              </w:rPr>
              <w:tab/>
              <w:t xml:space="preserve">konštatuje, že nie je možné/je možné v tomto prípade uplatniť voči zhotoviteľovi projektu </w:t>
            </w:r>
            <w:r>
              <w:rPr>
                <w:lang w:val="sk-SK"/>
              </w:rPr>
              <w:tab/>
              <w:t xml:space="preserve">škodu za vadu projekt, pretože v skutočnosti ku škode neprišlo. Investor by uvedené práce </w:t>
            </w:r>
            <w:r>
              <w:rPr>
                <w:lang w:val="sk-SK"/>
              </w:rPr>
              <w:tab/>
              <w:t>a dodávky zaplatil, pokiaľ by boli súčasťou zadávacích podkladov (projektovej dokumentácie).</w:t>
            </w:r>
          </w:p>
          <w:p w14:paraId="51572EAC" w14:textId="77777777" w:rsidR="00707C8F" w:rsidRDefault="00707C8F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 xml:space="preserve">09.5 Stavebný dozor vzhľadom na vyššie uvedené skutočnosti odporúča/neodporúča tento zmenový </w:t>
            </w:r>
            <w:r>
              <w:rPr>
                <w:lang w:val="sk-SK"/>
              </w:rPr>
              <w:tab/>
              <w:t>list odsúhlasiť.</w:t>
            </w:r>
          </w:p>
          <w:p w14:paraId="18A6647D" w14:textId="77777777" w:rsidR="00707C8F" w:rsidRDefault="00707C8F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09.6 Návrh ďalšieho postupu administratívy odsúhlasovania tohto zmenového listu</w:t>
            </w:r>
            <w:r w:rsidR="00446B4B">
              <w:rPr>
                <w:lang w:val="sk-SK"/>
              </w:rPr>
              <w:t>.</w:t>
            </w:r>
          </w:p>
          <w:p w14:paraId="4269C762" w14:textId="77777777" w:rsidR="00446B4B" w:rsidRDefault="00446B4B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09.7 Uvedené práce zmenového listu sú/nie sú v súlade so stavebným povolením. Stavebný dozor odporúča tento zmenový list odsúhlasiť/neodsúhlasiť.</w:t>
            </w:r>
          </w:p>
          <w:p w14:paraId="6F12C860" w14:textId="77777777" w:rsidR="00446B4B" w:rsidRDefault="00446B4B" w:rsidP="005B4095">
            <w:pPr>
              <w:contextualSpacing/>
              <w:rPr>
                <w:lang w:val="sk-SK"/>
              </w:rPr>
            </w:pPr>
          </w:p>
          <w:p w14:paraId="5C129424" w14:textId="77777777" w:rsidR="00712D5D" w:rsidRDefault="00712D5D" w:rsidP="005B4095">
            <w:pPr>
              <w:contextualSpacing/>
              <w:rPr>
                <w:lang w:val="sk-SK"/>
              </w:rPr>
            </w:pPr>
          </w:p>
          <w:p w14:paraId="1562D196" w14:textId="77777777" w:rsidR="00712D5D" w:rsidRDefault="00712D5D" w:rsidP="005B4095">
            <w:pPr>
              <w:contextualSpacing/>
              <w:rPr>
                <w:lang w:val="sk-SK"/>
              </w:rPr>
            </w:pPr>
          </w:p>
          <w:p w14:paraId="3E9DF98B" w14:textId="77777777" w:rsidR="00446B4B" w:rsidRDefault="00446B4B" w:rsidP="00446B4B">
            <w:pPr>
              <w:tabs>
                <w:tab w:val="center" w:pos="6486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>Dňa:.........</w:t>
            </w:r>
            <w:r>
              <w:rPr>
                <w:lang w:val="sk-SK"/>
              </w:rPr>
              <w:tab/>
              <w:t>_____________________</w:t>
            </w:r>
          </w:p>
          <w:p w14:paraId="4D7B2E46" w14:textId="77777777" w:rsidR="00446B4B" w:rsidRDefault="00446B4B" w:rsidP="00446B4B">
            <w:pPr>
              <w:tabs>
                <w:tab w:val="center" w:pos="6486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ab/>
              <w:t>Meno – stavebný dozor</w:t>
            </w:r>
          </w:p>
          <w:p w14:paraId="09AB1909" w14:textId="77777777" w:rsidR="00446B4B" w:rsidRDefault="00446B4B" w:rsidP="00446B4B">
            <w:pPr>
              <w:tabs>
                <w:tab w:val="center" w:pos="6486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ab/>
              <w:t>číslo autorizácie ev. č.</w:t>
            </w:r>
          </w:p>
          <w:p w14:paraId="03EC2D70" w14:textId="77777777" w:rsidR="00C540C3" w:rsidRDefault="00707C8F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 xml:space="preserve"> </w:t>
            </w:r>
          </w:p>
        </w:tc>
      </w:tr>
      <w:tr w:rsidR="008A0903" w:rsidRPr="00107113" w14:paraId="5F12F231" w14:textId="77777777" w:rsidTr="005B4095">
        <w:trPr>
          <w:trHeight w:val="222"/>
        </w:trPr>
        <w:tc>
          <w:tcPr>
            <w:tcW w:w="422" w:type="dxa"/>
          </w:tcPr>
          <w:p w14:paraId="5A8E95C8" w14:textId="77777777" w:rsidR="008A0903" w:rsidRDefault="005B4095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10.</w:t>
            </w:r>
          </w:p>
        </w:tc>
        <w:tc>
          <w:tcPr>
            <w:tcW w:w="9342" w:type="dxa"/>
            <w:gridSpan w:val="3"/>
          </w:tcPr>
          <w:p w14:paraId="2B14FBF7" w14:textId="77777777" w:rsidR="008A0903" w:rsidRDefault="005B4095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>Stanovisko objednávateľa:</w:t>
            </w:r>
          </w:p>
        </w:tc>
      </w:tr>
      <w:tr w:rsidR="005B4095" w:rsidRPr="00457ACE" w14:paraId="58D40C69" w14:textId="77777777" w:rsidTr="00446B4B">
        <w:trPr>
          <w:trHeight w:val="2548"/>
        </w:trPr>
        <w:tc>
          <w:tcPr>
            <w:tcW w:w="422" w:type="dxa"/>
          </w:tcPr>
          <w:p w14:paraId="74E23C3B" w14:textId="77777777" w:rsidR="005B4095" w:rsidRDefault="005B4095" w:rsidP="005B4095">
            <w:pPr>
              <w:contextualSpacing/>
              <w:rPr>
                <w:lang w:val="sk-SK"/>
              </w:rPr>
            </w:pPr>
          </w:p>
          <w:p w14:paraId="262D9BFF" w14:textId="77777777" w:rsidR="005B4095" w:rsidRDefault="005B4095" w:rsidP="005B4095">
            <w:pPr>
              <w:contextualSpacing/>
              <w:rPr>
                <w:lang w:val="sk-SK"/>
              </w:rPr>
            </w:pPr>
          </w:p>
          <w:p w14:paraId="3EC64327" w14:textId="77777777" w:rsidR="005B4095" w:rsidRDefault="005B4095" w:rsidP="005B4095">
            <w:pPr>
              <w:contextualSpacing/>
              <w:rPr>
                <w:lang w:val="sk-SK"/>
              </w:rPr>
            </w:pPr>
          </w:p>
          <w:p w14:paraId="570B0DE0" w14:textId="77777777" w:rsidR="005B4095" w:rsidRDefault="005B4095" w:rsidP="005B4095">
            <w:pPr>
              <w:contextualSpacing/>
              <w:rPr>
                <w:lang w:val="sk-SK"/>
              </w:rPr>
            </w:pPr>
          </w:p>
          <w:p w14:paraId="5E203AFE" w14:textId="77777777" w:rsidR="005B4095" w:rsidRDefault="005B4095" w:rsidP="005B4095">
            <w:pPr>
              <w:contextualSpacing/>
              <w:rPr>
                <w:lang w:val="sk-SK"/>
              </w:rPr>
            </w:pPr>
          </w:p>
          <w:p w14:paraId="1583FC57" w14:textId="77777777" w:rsidR="005B4095" w:rsidRDefault="005B4095" w:rsidP="005B4095">
            <w:pPr>
              <w:contextualSpacing/>
              <w:rPr>
                <w:lang w:val="sk-SK"/>
              </w:rPr>
            </w:pPr>
          </w:p>
        </w:tc>
        <w:tc>
          <w:tcPr>
            <w:tcW w:w="9342" w:type="dxa"/>
            <w:gridSpan w:val="3"/>
          </w:tcPr>
          <w:p w14:paraId="037455D3" w14:textId="77777777" w:rsidR="005B4095" w:rsidRDefault="005B4095" w:rsidP="005B4095">
            <w:pPr>
              <w:contextualSpacing/>
              <w:rPr>
                <w:lang w:val="sk-SK"/>
              </w:rPr>
            </w:pPr>
            <w:r>
              <w:rPr>
                <w:lang w:val="sk-SK"/>
              </w:rPr>
              <w:t xml:space="preserve">Zmenový list nadobudne účinnosť schválením Radou vedenia/Predstavenstvom, formou dodatku ku zmluve o dielo. </w:t>
            </w:r>
          </w:p>
          <w:p w14:paraId="210D2651" w14:textId="77777777" w:rsidR="005B4095" w:rsidRDefault="005B4095" w:rsidP="005B4095">
            <w:pPr>
              <w:contextualSpacing/>
              <w:rPr>
                <w:lang w:val="sk-SK"/>
              </w:rPr>
            </w:pPr>
          </w:p>
          <w:p w14:paraId="60562D90" w14:textId="77777777" w:rsidR="00712D5D" w:rsidRDefault="00712D5D" w:rsidP="005B4095">
            <w:pPr>
              <w:contextualSpacing/>
              <w:rPr>
                <w:lang w:val="sk-SK"/>
              </w:rPr>
            </w:pPr>
          </w:p>
          <w:p w14:paraId="6A2C84EE" w14:textId="77777777" w:rsidR="00712D5D" w:rsidRDefault="00712D5D" w:rsidP="005B4095">
            <w:pPr>
              <w:contextualSpacing/>
              <w:rPr>
                <w:lang w:val="sk-SK"/>
              </w:rPr>
            </w:pPr>
          </w:p>
          <w:p w14:paraId="1083C0C7" w14:textId="77777777" w:rsidR="005B4095" w:rsidRDefault="005B4095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>Dňa:...........</w:t>
            </w:r>
            <w:r>
              <w:rPr>
                <w:lang w:val="sk-SK"/>
              </w:rPr>
              <w:tab/>
              <w:t>_____________________</w:t>
            </w:r>
          </w:p>
          <w:p w14:paraId="2987537B" w14:textId="77777777" w:rsidR="005B4095" w:rsidRDefault="005B4095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ab/>
              <w:t>Dr. Ing. Peter Németh</w:t>
            </w:r>
          </w:p>
          <w:p w14:paraId="479A7092" w14:textId="77777777" w:rsidR="005B4095" w:rsidRDefault="005B4095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  <w:r>
              <w:rPr>
                <w:lang w:val="sk-SK"/>
              </w:rPr>
              <w:tab/>
              <w:t>vedúci odboru investičnej výstavby</w:t>
            </w:r>
          </w:p>
          <w:p w14:paraId="0ADD778B" w14:textId="77777777" w:rsidR="00446B4B" w:rsidRDefault="00446B4B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</w:p>
          <w:p w14:paraId="6D3FD58D" w14:textId="77777777" w:rsidR="00446B4B" w:rsidRDefault="00446B4B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</w:p>
          <w:p w14:paraId="44F07C0E" w14:textId="77777777" w:rsidR="00446B4B" w:rsidRDefault="00446B4B" w:rsidP="005B4095">
            <w:pPr>
              <w:tabs>
                <w:tab w:val="center" w:pos="6628"/>
              </w:tabs>
              <w:contextualSpacing/>
              <w:rPr>
                <w:lang w:val="sk-SK"/>
              </w:rPr>
            </w:pPr>
          </w:p>
        </w:tc>
      </w:tr>
      <w:tr w:rsidR="00446B4B" w:rsidRPr="00107113" w14:paraId="74D22246" w14:textId="77777777" w:rsidTr="00BE287B">
        <w:trPr>
          <w:trHeight w:val="343"/>
        </w:trPr>
        <w:tc>
          <w:tcPr>
            <w:tcW w:w="9764" w:type="dxa"/>
            <w:gridSpan w:val="4"/>
          </w:tcPr>
          <w:p w14:paraId="59ED047D" w14:textId="77777777" w:rsidR="00446B4B" w:rsidRPr="00446B4B" w:rsidRDefault="00446B4B" w:rsidP="005B4095">
            <w:pPr>
              <w:tabs>
                <w:tab w:val="center" w:pos="6628"/>
              </w:tabs>
              <w:contextualSpacing/>
              <w:rPr>
                <w:i/>
                <w:lang w:val="sk-SK"/>
              </w:rPr>
            </w:pPr>
            <w:r w:rsidRPr="00446B4B">
              <w:rPr>
                <w:i/>
                <w:lang w:val="sk-SK"/>
              </w:rPr>
              <w:t xml:space="preserve">Zmenový list je podpísaný v 2 vyhotoveniach. Jeden podpísaný výtlačok je uložený u zhotoviteľa a jeden u investora. Kópia je uložená u stavebného dozoru. </w:t>
            </w:r>
          </w:p>
        </w:tc>
      </w:tr>
    </w:tbl>
    <w:p w14:paraId="3C79C2BA" w14:textId="77777777" w:rsidR="00BE287B" w:rsidRPr="00107113" w:rsidRDefault="00BE287B" w:rsidP="005B4095">
      <w:pPr>
        <w:contextualSpacing/>
        <w:rPr>
          <w:lang w:val="sk-SK"/>
        </w:rPr>
      </w:pPr>
    </w:p>
    <w:sectPr w:rsidR="00BE287B" w:rsidRPr="00107113" w:rsidSect="00712D5D">
      <w:pgSz w:w="11906" w:h="16838"/>
      <w:pgMar w:top="851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A543A2"/>
    <w:multiLevelType w:val="multilevel"/>
    <w:tmpl w:val="E350F1BA"/>
    <w:lvl w:ilvl="0">
      <w:start w:val="4"/>
      <w:numFmt w:val="decimalZero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86208E1"/>
    <w:multiLevelType w:val="hybridMultilevel"/>
    <w:tmpl w:val="C3B0DB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581467">
    <w:abstractNumId w:val="1"/>
  </w:num>
  <w:num w:numId="2" w16cid:durableId="27382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113"/>
    <w:rsid w:val="000113BD"/>
    <w:rsid w:val="00034CF1"/>
    <w:rsid w:val="000A2246"/>
    <w:rsid w:val="000B7F50"/>
    <w:rsid w:val="000D0AAA"/>
    <w:rsid w:val="000E770D"/>
    <w:rsid w:val="00103C48"/>
    <w:rsid w:val="00107113"/>
    <w:rsid w:val="00137BE9"/>
    <w:rsid w:val="001E1679"/>
    <w:rsid w:val="00211956"/>
    <w:rsid w:val="002312A0"/>
    <w:rsid w:val="0026536C"/>
    <w:rsid w:val="002A5C7B"/>
    <w:rsid w:val="002F006C"/>
    <w:rsid w:val="00331A59"/>
    <w:rsid w:val="0033610A"/>
    <w:rsid w:val="00350891"/>
    <w:rsid w:val="00395348"/>
    <w:rsid w:val="003C16CC"/>
    <w:rsid w:val="003F198A"/>
    <w:rsid w:val="004259B9"/>
    <w:rsid w:val="00430512"/>
    <w:rsid w:val="00446B4B"/>
    <w:rsid w:val="0045310D"/>
    <w:rsid w:val="00457ACE"/>
    <w:rsid w:val="0046498A"/>
    <w:rsid w:val="00464DDF"/>
    <w:rsid w:val="004A514B"/>
    <w:rsid w:val="00555CC7"/>
    <w:rsid w:val="00560E93"/>
    <w:rsid w:val="005749C6"/>
    <w:rsid w:val="005A7455"/>
    <w:rsid w:val="005B4095"/>
    <w:rsid w:val="005E72F9"/>
    <w:rsid w:val="00637A2F"/>
    <w:rsid w:val="006B4E71"/>
    <w:rsid w:val="00707C8F"/>
    <w:rsid w:val="00712D5D"/>
    <w:rsid w:val="00751673"/>
    <w:rsid w:val="0078571B"/>
    <w:rsid w:val="007F3ACD"/>
    <w:rsid w:val="007F4AF6"/>
    <w:rsid w:val="00847EA1"/>
    <w:rsid w:val="00897B61"/>
    <w:rsid w:val="008A0903"/>
    <w:rsid w:val="009066E2"/>
    <w:rsid w:val="00947FD3"/>
    <w:rsid w:val="00952690"/>
    <w:rsid w:val="009C21E6"/>
    <w:rsid w:val="009C3C6A"/>
    <w:rsid w:val="009E1556"/>
    <w:rsid w:val="00A450F8"/>
    <w:rsid w:val="00A663E5"/>
    <w:rsid w:val="00A71A4D"/>
    <w:rsid w:val="00AA69A9"/>
    <w:rsid w:val="00AB0328"/>
    <w:rsid w:val="00AC051B"/>
    <w:rsid w:val="00AE4EEB"/>
    <w:rsid w:val="00AF20EC"/>
    <w:rsid w:val="00B37B56"/>
    <w:rsid w:val="00B4062A"/>
    <w:rsid w:val="00BE287B"/>
    <w:rsid w:val="00C401D9"/>
    <w:rsid w:val="00C540C3"/>
    <w:rsid w:val="00CC0E6F"/>
    <w:rsid w:val="00CD4671"/>
    <w:rsid w:val="00D023FE"/>
    <w:rsid w:val="00D30F7E"/>
    <w:rsid w:val="00D31D5B"/>
    <w:rsid w:val="00D86D4D"/>
    <w:rsid w:val="00DE195B"/>
    <w:rsid w:val="00E04991"/>
    <w:rsid w:val="00E13FDE"/>
    <w:rsid w:val="00E2476D"/>
    <w:rsid w:val="00E3106C"/>
    <w:rsid w:val="00E977D5"/>
    <w:rsid w:val="00EC0320"/>
    <w:rsid w:val="00EE1872"/>
    <w:rsid w:val="00F0337F"/>
    <w:rsid w:val="00F12A75"/>
    <w:rsid w:val="00F5593C"/>
    <w:rsid w:val="00FC26A3"/>
    <w:rsid w:val="00FC52BC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D002"/>
  <w15:docId w15:val="{4F11D789-071E-490D-9B73-F82786A4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13FDE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2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59B9"/>
    <w:rPr>
      <w:rFonts w:ascii="Segoe UI" w:hAnsi="Segoe UI" w:cs="Segoe UI"/>
      <w:sz w:val="18"/>
      <w:szCs w:val="18"/>
      <w:lang w:val="en-GB"/>
    </w:rPr>
  </w:style>
  <w:style w:type="paragraph" w:styleId="Odsekzoznamu">
    <w:name w:val="List Paragraph"/>
    <w:basedOn w:val="Normlny"/>
    <w:uiPriority w:val="34"/>
    <w:qFormat/>
    <w:rsid w:val="00E0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Braun Jozef ml</dc:creator>
  <cp:keywords/>
  <dc:description/>
  <cp:lastModifiedBy>Poliak Jaroslav</cp:lastModifiedBy>
  <cp:revision>54</cp:revision>
  <cp:lastPrinted>2022-03-17T10:34:00Z</cp:lastPrinted>
  <dcterms:created xsi:type="dcterms:W3CDTF">2017-08-07T08:52:00Z</dcterms:created>
  <dcterms:modified xsi:type="dcterms:W3CDTF">2024-09-03T13:29:00Z</dcterms:modified>
</cp:coreProperties>
</file>